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47" w:rsidRPr="00C338F9" w:rsidRDefault="00463E47" w:rsidP="00463E47">
      <w:pPr>
        <w:spacing w:line="180" w:lineRule="auto"/>
        <w:ind w:right="675"/>
        <w:rPr>
          <w:rFonts w:ascii="Lucida Sans" w:eastAsia="@Arial Unicode MS" w:hAnsi="Lucida Sans" w:cs="@Arial Unicode M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37"/>
        <w:gridCol w:w="3123"/>
      </w:tblGrid>
      <w:tr w:rsidR="00C338F9" w:rsidRPr="004A6CAA">
        <w:tc>
          <w:tcPr>
            <w:tcW w:w="7137" w:type="dxa"/>
          </w:tcPr>
          <w:p w:rsidR="00C338F9" w:rsidRPr="004A6CAA" w:rsidRDefault="00293EDA" w:rsidP="00581246">
            <w:pPr>
              <w:rPr>
                <w:rFonts w:ascii="Lucida Sans" w:hAnsi="Lucida Sans"/>
                <w:color w:val="FF6600"/>
              </w:rPr>
            </w:pPr>
            <w:r>
              <w:rPr>
                <w:rFonts w:ascii="Lucida Sans" w:hAnsi="Lucida Sans"/>
                <w:color w:val="FF66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46.5pt">
                  <v:imagedata r:id="rId8" o:title="logo_Ampaabendaño"/>
                </v:shape>
              </w:pict>
            </w:r>
            <w:r w:rsidR="00DF2A66">
              <w:rPr>
                <w:rFonts w:ascii="Lucida Sans" w:hAnsi="Lucida Sans"/>
                <w:color w:val="FF6600"/>
              </w:rPr>
              <w:t xml:space="preserve">     </w:t>
            </w:r>
            <w:r>
              <w:pict>
                <v:shape id="_x0000_i1026" type="#_x0000_t75" style="width:113pt;height:44.3pt">
                  <v:imagedata r:id="rId9" o:title="" cropbottom="18059f"/>
                </v:shape>
              </w:pict>
            </w:r>
            <w:r>
              <w:rPr>
                <w:rFonts w:ascii="Arial" w:eastAsia="@Arial Unicode MS" w:hAnsi="Arial" w:cs="Arial"/>
              </w:rPr>
              <w:pict>
                <v:shape id="_x0000_i1027" type="#_x0000_t75" style="width:81.95pt;height:41pt">
                  <v:imagedata r:id="rId10" o:title="logo ayunta" croptop="6841f" cropbottom="6899f" cropleft="2849f" cropright="5699f"/>
                </v:shape>
              </w:pict>
            </w:r>
          </w:p>
        </w:tc>
        <w:tc>
          <w:tcPr>
            <w:tcW w:w="3123" w:type="dxa"/>
          </w:tcPr>
          <w:p w:rsidR="00C338F9" w:rsidRPr="004A6CAA" w:rsidRDefault="00C338F9" w:rsidP="004A6CAA">
            <w:pPr>
              <w:jc w:val="right"/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</w:pPr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>MALIZHAEZA</w:t>
            </w:r>
          </w:p>
          <w:p w:rsidR="00C338F9" w:rsidRPr="004A6CAA" w:rsidRDefault="00C338F9" w:rsidP="004A6CAA">
            <w:pPr>
              <w:jc w:val="right"/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</w:pPr>
            <w:proofErr w:type="spellStart"/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>Gurasoen</w:t>
            </w:r>
            <w:proofErr w:type="spellEnd"/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>elkartea</w:t>
            </w:r>
            <w:proofErr w:type="spellEnd"/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 xml:space="preserve"> | </w:t>
            </w:r>
            <w:r w:rsidRPr="004A6CAA">
              <w:rPr>
                <w:rFonts w:ascii="Lucida Sans" w:eastAsia="@Arial Unicode MS" w:hAnsi="Lucida Sans" w:cs="Arial"/>
                <w:b/>
                <w:color w:val="auto"/>
                <w:sz w:val="18"/>
                <w:szCs w:val="18"/>
              </w:rPr>
              <w:t>AMPA</w:t>
            </w:r>
          </w:p>
          <w:p w:rsidR="00C338F9" w:rsidRPr="004A6CAA" w:rsidRDefault="00C338F9" w:rsidP="004A6CAA">
            <w:pPr>
              <w:jc w:val="right"/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</w:pPr>
            <w:r w:rsidRPr="004A6CAA">
              <w:rPr>
                <w:rFonts w:ascii="Lucida Sans" w:eastAsia="@Arial Unicode MS" w:hAnsi="Lucida Sans" w:cs="Arial"/>
                <w:color w:val="auto"/>
                <w:sz w:val="18"/>
                <w:szCs w:val="18"/>
              </w:rPr>
              <w:t>945200744</w:t>
            </w:r>
          </w:p>
          <w:p w:rsidR="00C338F9" w:rsidRPr="004A6CAA" w:rsidRDefault="00293EDA" w:rsidP="004A6CAA">
            <w:pPr>
              <w:jc w:val="right"/>
              <w:rPr>
                <w:rFonts w:ascii="Lucida Sans" w:eastAsia="@Arial Unicode MS" w:hAnsi="Lucida Sans" w:cs="Arial"/>
                <w:color w:val="FF6600"/>
                <w:sz w:val="18"/>
                <w:szCs w:val="18"/>
              </w:rPr>
            </w:pPr>
            <w:hyperlink r:id="rId11" w:history="1">
              <w:r w:rsidR="00C338F9" w:rsidRPr="004A6CAA">
                <w:rPr>
                  <w:rStyle w:val="Hipervnculo"/>
                  <w:rFonts w:ascii="Lucida Sans" w:eastAsia="@Arial Unicode MS" w:hAnsi="Lucida Sans" w:cs="Arial"/>
                  <w:color w:val="auto"/>
                  <w:sz w:val="18"/>
                  <w:szCs w:val="18"/>
                </w:rPr>
                <w:t>abendanogurasoak@hotmail.com</w:t>
              </w:r>
            </w:hyperlink>
          </w:p>
        </w:tc>
      </w:tr>
    </w:tbl>
    <w:p w:rsidR="00C338F9" w:rsidRPr="00B12D70" w:rsidRDefault="00B0738E" w:rsidP="006C2777">
      <w:pPr>
        <w:pBdr>
          <w:bottom w:val="single" w:sz="4" w:space="1" w:color="auto"/>
        </w:pBdr>
        <w:tabs>
          <w:tab w:val="left" w:pos="540"/>
        </w:tabs>
        <w:jc w:val="center"/>
        <w:rPr>
          <w:rFonts w:ascii="Trebuchet MS" w:hAnsi="Trebuchet MS"/>
          <w:sz w:val="40"/>
          <w:szCs w:val="40"/>
          <w:lang w:val="eu-ES"/>
        </w:rPr>
      </w:pPr>
      <w:r>
        <w:rPr>
          <w:rFonts w:ascii="Trebuchet MS" w:hAnsi="Trebuchet MS"/>
          <w:sz w:val="40"/>
          <w:szCs w:val="40"/>
          <w:lang w:val="eu-ES"/>
        </w:rPr>
        <w:t>RINCONES DE JUEGO 2018</w:t>
      </w:r>
    </w:p>
    <w:p w:rsidR="003A59AD" w:rsidRDefault="003A59AD" w:rsidP="00C338F9">
      <w:pPr>
        <w:ind w:right="15" w:firstLine="15"/>
        <w:jc w:val="both"/>
        <w:rPr>
          <w:rFonts w:ascii="Trebuchet MS" w:hAnsi="Trebuchet MS"/>
        </w:rPr>
      </w:pPr>
    </w:p>
    <w:p w:rsidR="0043057E" w:rsidRDefault="0043057E" w:rsidP="00C338F9">
      <w:pPr>
        <w:ind w:right="15" w:firstLine="15"/>
        <w:jc w:val="both"/>
        <w:rPr>
          <w:rFonts w:ascii="Trebuchet MS" w:hAnsi="Trebuchet MS"/>
        </w:rPr>
        <w:sectPr w:rsidR="0043057E" w:rsidSect="009F2E57">
          <w:pgSz w:w="11906" w:h="16838"/>
          <w:pgMar w:top="360" w:right="746" w:bottom="719" w:left="900" w:header="708" w:footer="708" w:gutter="0"/>
          <w:cols w:space="708"/>
          <w:docGrid w:linePitch="360"/>
        </w:sectPr>
      </w:pPr>
    </w:p>
    <w:p w:rsidR="004D64DE" w:rsidRPr="00FD3E7D" w:rsidRDefault="00C338F9" w:rsidP="00C338F9">
      <w:pPr>
        <w:ind w:right="15" w:firstLine="15"/>
        <w:jc w:val="both"/>
        <w:rPr>
          <w:rFonts w:ascii="Trebuchet MS" w:hAnsi="Trebuchet MS"/>
        </w:rPr>
      </w:pPr>
      <w:r w:rsidRPr="00B12D70">
        <w:rPr>
          <w:rFonts w:ascii="Trebuchet MS" w:hAnsi="Trebuchet MS"/>
        </w:rPr>
        <w:lastRenderedPageBreak/>
        <w:t>Como en años anteriores, desde la Asociaci</w:t>
      </w:r>
      <w:r w:rsidR="00081295" w:rsidRPr="00B12D70">
        <w:rPr>
          <w:rFonts w:ascii="Trebuchet MS" w:hAnsi="Trebuchet MS"/>
        </w:rPr>
        <w:t xml:space="preserve">ón de Padres y Madres de la ikastola queremos ofrecer a </w:t>
      </w:r>
      <w:proofErr w:type="spellStart"/>
      <w:r w:rsidR="00081295" w:rsidRPr="00B12D70">
        <w:rPr>
          <w:rFonts w:ascii="Trebuchet MS" w:hAnsi="Trebuchet MS"/>
        </w:rPr>
        <w:t>vuestr@s</w:t>
      </w:r>
      <w:proofErr w:type="spellEnd"/>
      <w:r w:rsidR="00081295" w:rsidRPr="00B12D70">
        <w:rPr>
          <w:rFonts w:ascii="Trebuchet MS" w:hAnsi="Trebuchet MS"/>
        </w:rPr>
        <w:t xml:space="preserve"> </w:t>
      </w:r>
      <w:proofErr w:type="spellStart"/>
      <w:r w:rsidR="00081295" w:rsidRPr="00B12D70">
        <w:rPr>
          <w:rFonts w:ascii="Trebuchet MS" w:hAnsi="Trebuchet MS"/>
        </w:rPr>
        <w:t>hij@</w:t>
      </w:r>
      <w:r w:rsidRPr="00B12D70">
        <w:rPr>
          <w:rFonts w:ascii="Trebuchet MS" w:hAnsi="Trebuchet MS"/>
        </w:rPr>
        <w:t>s</w:t>
      </w:r>
      <w:proofErr w:type="spellEnd"/>
      <w:r w:rsidRPr="00B12D70">
        <w:rPr>
          <w:rFonts w:ascii="Trebuchet MS" w:hAnsi="Trebuchet MS"/>
        </w:rPr>
        <w:t xml:space="preserve"> la posibilidad de compartir unos días en</w:t>
      </w:r>
      <w:r w:rsidR="00081295" w:rsidRPr="00B12D70">
        <w:rPr>
          <w:rFonts w:ascii="Trebuchet MS" w:hAnsi="Trebuchet MS"/>
        </w:rPr>
        <w:t xml:space="preserve"> euskera con </w:t>
      </w:r>
      <w:proofErr w:type="spellStart"/>
      <w:r w:rsidR="00081295" w:rsidRPr="00B12D70">
        <w:rPr>
          <w:rFonts w:ascii="Trebuchet MS" w:hAnsi="Trebuchet MS"/>
        </w:rPr>
        <w:t>otr@s</w:t>
      </w:r>
      <w:proofErr w:type="spellEnd"/>
      <w:r w:rsidR="00081295" w:rsidRPr="00B12D70">
        <w:rPr>
          <w:rFonts w:ascii="Trebuchet MS" w:hAnsi="Trebuchet MS"/>
        </w:rPr>
        <w:t xml:space="preserve"> </w:t>
      </w:r>
      <w:proofErr w:type="spellStart"/>
      <w:r w:rsidR="00081295" w:rsidRPr="00B12D70">
        <w:rPr>
          <w:rFonts w:ascii="Trebuchet MS" w:hAnsi="Trebuchet MS"/>
        </w:rPr>
        <w:t>niñ@</w:t>
      </w:r>
      <w:r w:rsidRPr="00B12D70">
        <w:rPr>
          <w:rFonts w:ascii="Trebuchet MS" w:hAnsi="Trebuchet MS"/>
        </w:rPr>
        <w:t>s</w:t>
      </w:r>
      <w:proofErr w:type="spellEnd"/>
      <w:r w:rsidRPr="00B12D70">
        <w:rPr>
          <w:rFonts w:ascii="Trebuchet MS" w:hAnsi="Trebuchet MS"/>
        </w:rPr>
        <w:t>.</w:t>
      </w:r>
      <w:r w:rsidR="001C5010">
        <w:rPr>
          <w:rFonts w:ascii="Trebuchet MS" w:hAnsi="Trebuchet MS"/>
        </w:rPr>
        <w:t xml:space="preserve"> Este año la propuesta es</w:t>
      </w:r>
      <w:r w:rsidR="001C5010">
        <w:rPr>
          <w:rFonts w:ascii="Trebuchet MS" w:hAnsi="Trebuchet MS"/>
          <w:b/>
          <w:color w:val="auto"/>
        </w:rPr>
        <w:t xml:space="preserve"> “</w:t>
      </w:r>
      <w:r w:rsidR="00B0738E">
        <w:rPr>
          <w:rFonts w:ascii="Trebuchet MS" w:hAnsi="Trebuchet MS"/>
          <w:b/>
          <w:color w:val="auto"/>
        </w:rPr>
        <w:t>La máquina del tiempo</w:t>
      </w:r>
      <w:r w:rsidR="001C5010">
        <w:rPr>
          <w:rFonts w:ascii="Trebuchet MS" w:hAnsi="Trebuchet MS"/>
          <w:b/>
          <w:color w:val="auto"/>
        </w:rPr>
        <w:t>”.</w:t>
      </w:r>
    </w:p>
    <w:p w:rsidR="00BE316D" w:rsidRDefault="004D64DE" w:rsidP="00C338F9">
      <w:pPr>
        <w:ind w:right="15" w:firstLine="15"/>
        <w:jc w:val="both"/>
        <w:rPr>
          <w:rFonts w:ascii="Trebuchet MS" w:hAnsi="Trebuchet MS"/>
        </w:rPr>
      </w:pPr>
      <w:r w:rsidRPr="00B12D70">
        <w:rPr>
          <w:rFonts w:ascii="Trebuchet MS" w:hAnsi="Trebuchet MS"/>
        </w:rPr>
        <w:lastRenderedPageBreak/>
        <w:t xml:space="preserve">Todas las actividades </w:t>
      </w:r>
      <w:r w:rsidR="001C5010">
        <w:rPr>
          <w:rFonts w:ascii="Trebuchet MS" w:hAnsi="Trebuchet MS"/>
        </w:rPr>
        <w:t xml:space="preserve">programadas </w:t>
      </w:r>
      <w:r w:rsidRPr="00B12D70">
        <w:rPr>
          <w:rFonts w:ascii="Trebuchet MS" w:hAnsi="Trebuchet MS"/>
        </w:rPr>
        <w:t>son divertidas y educativas e incluyen diferentes</w:t>
      </w:r>
      <w:r w:rsidR="00C338F9" w:rsidRPr="00B12D70">
        <w:rPr>
          <w:rFonts w:ascii="Trebuchet MS" w:hAnsi="Trebuchet MS"/>
        </w:rPr>
        <w:t xml:space="preserve"> tipos de juegos, talleres, actividad</w:t>
      </w:r>
      <w:r w:rsidR="00957E91">
        <w:rPr>
          <w:rFonts w:ascii="Trebuchet MS" w:hAnsi="Trebuchet MS"/>
        </w:rPr>
        <w:t>es de agua, cuentos, canciones,</w:t>
      </w:r>
      <w:r w:rsidR="00C338F9" w:rsidRPr="00B12D70">
        <w:rPr>
          <w:rFonts w:ascii="Trebuchet MS" w:hAnsi="Trebuchet MS"/>
        </w:rPr>
        <w:t xml:space="preserve"> piscina para los de Primaria</w:t>
      </w:r>
      <w:r w:rsidR="00081295" w:rsidRPr="00B12D70">
        <w:rPr>
          <w:rFonts w:ascii="Trebuchet MS" w:hAnsi="Trebuchet MS"/>
        </w:rPr>
        <w:t xml:space="preserve"> y excursiones para los de Infantil.</w:t>
      </w:r>
    </w:p>
    <w:p w:rsidR="0043057E" w:rsidRDefault="0043057E" w:rsidP="00C338F9">
      <w:pPr>
        <w:ind w:right="15" w:firstLine="15"/>
        <w:jc w:val="both"/>
        <w:rPr>
          <w:rFonts w:ascii="Trebuchet MS" w:hAnsi="Trebuchet MS"/>
        </w:rPr>
        <w:sectPr w:rsidR="0043057E" w:rsidSect="0043057E">
          <w:type w:val="continuous"/>
          <w:pgSz w:w="11906" w:h="16838"/>
          <w:pgMar w:top="360" w:right="746" w:bottom="719" w:left="900" w:header="708" w:footer="708" w:gutter="0"/>
          <w:cols w:num="2" w:space="708"/>
          <w:docGrid w:linePitch="360"/>
        </w:sectPr>
      </w:pPr>
    </w:p>
    <w:tbl>
      <w:tblPr>
        <w:tblW w:w="1043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2160"/>
        <w:gridCol w:w="1260"/>
        <w:gridCol w:w="1080"/>
        <w:gridCol w:w="1260"/>
        <w:gridCol w:w="1260"/>
        <w:gridCol w:w="1260"/>
      </w:tblGrid>
      <w:tr w:rsidR="00C32264" w:rsidRPr="00B12D70">
        <w:trPr>
          <w:trHeight w:val="566"/>
        </w:trPr>
        <w:tc>
          <w:tcPr>
            <w:tcW w:w="2155" w:type="dxa"/>
            <w:shd w:val="clear" w:color="auto" w:fill="F3F3F3"/>
            <w:vAlign w:val="center"/>
          </w:tcPr>
          <w:p w:rsidR="00C32264" w:rsidRPr="00B12D70" w:rsidRDefault="00C32264" w:rsidP="008E5107">
            <w:pPr>
              <w:spacing w:line="180" w:lineRule="auto"/>
              <w:ind w:right="113"/>
              <w:jc w:val="center"/>
              <w:rPr>
                <w:rFonts w:ascii="Trebuchet MS" w:hAnsi="Trebuchet MS"/>
              </w:rPr>
            </w:pPr>
            <w:r w:rsidRPr="00B12D70">
              <w:rPr>
                <w:rFonts w:ascii="Trebuchet MS" w:hAnsi="Trebuchet MS"/>
              </w:rPr>
              <w:lastRenderedPageBreak/>
              <w:t>FECHAS</w:t>
            </w:r>
          </w:p>
          <w:p w:rsidR="00C32264" w:rsidRPr="00B12D70" w:rsidRDefault="00C32264" w:rsidP="008E5107">
            <w:pPr>
              <w:spacing w:line="180" w:lineRule="auto"/>
              <w:ind w:right="113"/>
              <w:jc w:val="center"/>
              <w:rPr>
                <w:rFonts w:ascii="Trebuchet MS" w:hAnsi="Trebuchet MS"/>
              </w:rPr>
            </w:pPr>
            <w:r w:rsidRPr="00B12D70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or semanas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C32264" w:rsidRPr="00B12D70" w:rsidRDefault="00C32264" w:rsidP="008E5107">
            <w:pPr>
              <w:spacing w:line="180" w:lineRule="auto"/>
              <w:jc w:val="center"/>
              <w:rPr>
                <w:rFonts w:ascii="Trebuchet MS" w:hAnsi="Trebuchet MS"/>
              </w:rPr>
            </w:pPr>
            <w:r w:rsidRPr="00B12D70">
              <w:rPr>
                <w:rFonts w:ascii="Trebuchet MS" w:hAnsi="Trebuchet MS"/>
              </w:rPr>
              <w:t>DIRIGIDO A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32264" w:rsidRPr="00B12D70" w:rsidRDefault="00C32264" w:rsidP="008E5107">
            <w:pPr>
              <w:spacing w:line="180" w:lineRule="auto"/>
              <w:ind w:right="-49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DÓ</w:t>
            </w:r>
            <w:r w:rsidRPr="00B12D70">
              <w:rPr>
                <w:rFonts w:ascii="Trebuchet MS" w:hAnsi="Trebuchet MS"/>
              </w:rPr>
              <w:t>NDE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C32264" w:rsidRPr="00B12D70" w:rsidRDefault="00C32264" w:rsidP="00CC0615">
            <w:pPr>
              <w:spacing w:line="180" w:lineRule="auto"/>
              <w:ind w:right="-5"/>
              <w:jc w:val="center"/>
              <w:rPr>
                <w:rFonts w:ascii="Trebuchet MS" w:hAnsi="Trebuchet MS"/>
              </w:rPr>
            </w:pPr>
            <w:r w:rsidRPr="00B12D70">
              <w:rPr>
                <w:rFonts w:ascii="Trebuchet MS" w:hAnsi="Trebuchet MS"/>
              </w:rPr>
              <w:t>HORARIO</w:t>
            </w:r>
          </w:p>
        </w:tc>
        <w:tc>
          <w:tcPr>
            <w:tcW w:w="3780" w:type="dxa"/>
            <w:gridSpan w:val="3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264" w:rsidRPr="00B12D70" w:rsidRDefault="00C32264" w:rsidP="008E5107">
            <w:pPr>
              <w:spacing w:line="180" w:lineRule="auto"/>
              <w:ind w:right="11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PRECIO</w:t>
            </w:r>
            <w:r w:rsidR="00C622AC">
              <w:rPr>
                <w:rFonts w:ascii="Trebuchet MS" w:hAnsi="Trebuchet MS"/>
              </w:rPr>
              <w:t xml:space="preserve"> (1)</w:t>
            </w:r>
          </w:p>
        </w:tc>
      </w:tr>
      <w:tr w:rsidR="001C5010" w:rsidRPr="00B12D70" w:rsidTr="008C5FB9">
        <w:trPr>
          <w:trHeight w:val="70"/>
        </w:trPr>
        <w:tc>
          <w:tcPr>
            <w:tcW w:w="2155" w:type="dxa"/>
            <w:vMerge w:val="restart"/>
          </w:tcPr>
          <w:p w:rsidR="001C5010" w:rsidRDefault="001C5010" w:rsidP="00CC0615">
            <w:pPr>
              <w:spacing w:before="240" w:line="180" w:lineRule="auto"/>
              <w:ind w:right="-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(se puede elegir 1, 2 o 3 semanas)</w:t>
            </w:r>
          </w:p>
          <w:p w:rsidR="001C5010" w:rsidRPr="00B12D70" w:rsidRDefault="00B51E3C" w:rsidP="001C5010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left="430" w:hanging="24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B0738E">
              <w:rPr>
                <w:rFonts w:ascii="Trebuchet MS" w:hAnsi="Trebuchet MS"/>
              </w:rPr>
              <w:t>5 – 29</w:t>
            </w:r>
            <w:r>
              <w:rPr>
                <w:rFonts w:ascii="Trebuchet MS" w:hAnsi="Trebuchet MS"/>
              </w:rPr>
              <w:t xml:space="preserve"> junio</w:t>
            </w:r>
          </w:p>
          <w:p w:rsidR="001C5010" w:rsidRDefault="00B0738E" w:rsidP="001C5010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left="430" w:hanging="24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</w:t>
            </w:r>
            <w:r w:rsidR="001C5010">
              <w:rPr>
                <w:rFonts w:ascii="Trebuchet MS" w:hAnsi="Trebuchet MS"/>
              </w:rPr>
              <w:t xml:space="preserve"> - </w:t>
            </w:r>
            <w:r>
              <w:rPr>
                <w:rFonts w:ascii="Trebuchet MS" w:hAnsi="Trebuchet MS"/>
              </w:rPr>
              <w:t>06</w:t>
            </w:r>
            <w:r w:rsidR="001C5010" w:rsidRPr="00B12D70">
              <w:rPr>
                <w:rFonts w:ascii="Trebuchet MS" w:hAnsi="Trebuchet MS"/>
              </w:rPr>
              <w:t xml:space="preserve"> julio</w:t>
            </w:r>
          </w:p>
          <w:p w:rsidR="001C5010" w:rsidRDefault="00B0738E" w:rsidP="00CC0615">
            <w:pPr>
              <w:numPr>
                <w:ilvl w:val="0"/>
                <w:numId w:val="9"/>
              </w:numPr>
              <w:tabs>
                <w:tab w:val="clear" w:pos="360"/>
              </w:tabs>
              <w:spacing w:before="240" w:line="180" w:lineRule="auto"/>
              <w:ind w:left="430" w:hanging="24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</w:t>
            </w:r>
            <w:r w:rsidR="00B51E3C">
              <w:rPr>
                <w:rFonts w:ascii="Trebuchet MS" w:hAnsi="Trebuchet MS"/>
              </w:rPr>
              <w:t xml:space="preserve"> - 1</w:t>
            </w:r>
            <w:r>
              <w:rPr>
                <w:rFonts w:ascii="Trebuchet MS" w:hAnsi="Trebuchet MS"/>
              </w:rPr>
              <w:t>3</w:t>
            </w:r>
            <w:r w:rsidR="001C5010" w:rsidRPr="00B12D70">
              <w:rPr>
                <w:rFonts w:ascii="Trebuchet MS" w:hAnsi="Trebuchet MS"/>
              </w:rPr>
              <w:t xml:space="preserve"> julio</w:t>
            </w:r>
          </w:p>
          <w:p w:rsidR="001C5010" w:rsidRPr="00B12D70" w:rsidRDefault="001C5010" w:rsidP="003A59AD">
            <w:pPr>
              <w:spacing w:before="240" w:line="180" w:lineRule="auto"/>
              <w:ind w:left="181"/>
              <w:rPr>
                <w:rFonts w:ascii="Trebuchet MS" w:hAnsi="Trebuchet MS"/>
              </w:rPr>
            </w:pPr>
          </w:p>
        </w:tc>
        <w:tc>
          <w:tcPr>
            <w:tcW w:w="2160" w:type="dxa"/>
            <w:vAlign w:val="center"/>
          </w:tcPr>
          <w:p w:rsidR="001C5010" w:rsidRDefault="00086FEE" w:rsidP="00C322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1º-2</w:t>
            </w:r>
            <w:r w:rsidR="001C5010">
              <w:rPr>
                <w:rFonts w:ascii="Trebuchet MS" w:hAnsi="Trebuchet MS"/>
              </w:rPr>
              <w:t>º</w:t>
            </w:r>
            <w:r w:rsidR="00F57220">
              <w:rPr>
                <w:rFonts w:ascii="Trebuchet MS" w:hAnsi="Trebuchet MS"/>
              </w:rPr>
              <w:t>-3º</w:t>
            </w:r>
            <w:r w:rsidR="001C5010">
              <w:rPr>
                <w:rFonts w:ascii="Trebuchet MS" w:hAnsi="Trebuchet MS"/>
              </w:rPr>
              <w:t xml:space="preserve"> </w:t>
            </w:r>
            <w:r w:rsidR="001C5010" w:rsidRPr="00B12D70">
              <w:rPr>
                <w:rFonts w:ascii="Trebuchet MS" w:hAnsi="Trebuchet MS"/>
              </w:rPr>
              <w:t>Ed</w:t>
            </w:r>
            <w:r w:rsidR="001C5010">
              <w:rPr>
                <w:rFonts w:ascii="Trebuchet MS" w:hAnsi="Trebuchet MS"/>
              </w:rPr>
              <w:t>.</w:t>
            </w:r>
            <w:r w:rsidR="001C5010" w:rsidRPr="00B12D70">
              <w:rPr>
                <w:rFonts w:ascii="Trebuchet MS" w:hAnsi="Trebuchet MS"/>
              </w:rPr>
              <w:t xml:space="preserve"> </w:t>
            </w:r>
            <w:r w:rsidR="001C5010">
              <w:rPr>
                <w:rFonts w:ascii="Trebuchet MS" w:hAnsi="Trebuchet MS"/>
              </w:rPr>
              <w:t>INFANTIL</w:t>
            </w:r>
          </w:p>
          <w:p w:rsidR="001C5010" w:rsidRPr="00856468" w:rsidRDefault="00F57220" w:rsidP="00086FE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(aulas 3,</w:t>
            </w:r>
            <w:r w:rsidR="001C5010">
              <w:rPr>
                <w:rFonts w:ascii="Trebuchet MS" w:hAnsi="Trebuchet MS"/>
              </w:rPr>
              <w:t xml:space="preserve"> 4</w:t>
            </w:r>
            <w:r>
              <w:rPr>
                <w:rFonts w:ascii="Trebuchet MS" w:hAnsi="Trebuchet MS"/>
              </w:rPr>
              <w:t xml:space="preserve"> y 5</w:t>
            </w:r>
            <w:r w:rsidR="001C5010">
              <w:rPr>
                <w:rFonts w:ascii="Trebuchet MS" w:hAnsi="Trebuchet MS"/>
              </w:rPr>
              <w:t xml:space="preserve"> años)</w:t>
            </w:r>
          </w:p>
        </w:tc>
        <w:tc>
          <w:tcPr>
            <w:tcW w:w="1260" w:type="dxa"/>
            <w:vAlign w:val="center"/>
          </w:tcPr>
          <w:p w:rsidR="001C5010" w:rsidRPr="00B12D70" w:rsidRDefault="001C5010" w:rsidP="001C5010">
            <w:pPr>
              <w:ind w:left="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Ikastola TXIKIA</w:t>
            </w:r>
          </w:p>
        </w:tc>
        <w:tc>
          <w:tcPr>
            <w:tcW w:w="1080" w:type="dxa"/>
            <w:vAlign w:val="center"/>
          </w:tcPr>
          <w:p w:rsidR="001C5010" w:rsidRPr="00B12D70" w:rsidRDefault="001C5010" w:rsidP="00C322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9:30-13:30</w:t>
            </w:r>
          </w:p>
        </w:tc>
        <w:tc>
          <w:tcPr>
            <w:tcW w:w="1260" w:type="dxa"/>
            <w:vMerge w:val="restart"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b/>
                <w:color w:val="auto"/>
                <w:sz w:val="18"/>
                <w:szCs w:val="18"/>
              </w:rPr>
              <w:t>1 semana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color w:val="auto"/>
                <w:sz w:val="18"/>
                <w:szCs w:val="18"/>
              </w:rPr>
              <w:t>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color w:val="auto"/>
                <w:sz w:val="18"/>
                <w:szCs w:val="18"/>
              </w:rPr>
              <w:t>61</w:t>
            </w:r>
            <w:r w:rsidR="001C5010" w:rsidRPr="00350BA5">
              <w:rPr>
                <w:rFonts w:ascii="Trebuchet MS" w:hAnsi="Trebuchet MS"/>
                <w:color w:val="auto"/>
                <w:sz w:val="18"/>
                <w:szCs w:val="18"/>
              </w:rPr>
              <w:t xml:space="preserve"> 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€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No 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>
              <w:rPr>
                <w:rFonts w:ascii="Trebuchet MS" w:hAnsi="Trebuchet MS" w:cs="Arial"/>
                <w:color w:val="auto"/>
                <w:sz w:val="18"/>
                <w:szCs w:val="18"/>
              </w:rPr>
              <w:t>96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 xml:space="preserve"> €</w:t>
            </w:r>
          </w:p>
        </w:tc>
        <w:tc>
          <w:tcPr>
            <w:tcW w:w="1260" w:type="dxa"/>
            <w:vMerge w:val="restart"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b/>
                <w:color w:val="auto"/>
                <w:sz w:val="18"/>
                <w:szCs w:val="18"/>
              </w:rPr>
              <w:t>2 semanas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color w:val="auto"/>
                <w:sz w:val="18"/>
                <w:szCs w:val="18"/>
              </w:rPr>
              <w:t>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color w:val="auto"/>
                <w:sz w:val="18"/>
                <w:szCs w:val="18"/>
              </w:rPr>
              <w:t>122</w:t>
            </w:r>
            <w:r w:rsidR="001C5010" w:rsidRPr="00350BA5">
              <w:rPr>
                <w:rFonts w:ascii="Trebuchet MS" w:hAnsi="Trebuchet MS"/>
                <w:color w:val="auto"/>
                <w:sz w:val="18"/>
                <w:szCs w:val="18"/>
              </w:rPr>
              <w:t xml:space="preserve"> 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€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No 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>
              <w:rPr>
                <w:rFonts w:ascii="Trebuchet MS" w:hAnsi="Trebuchet MS" w:cs="Arial"/>
                <w:color w:val="auto"/>
                <w:sz w:val="18"/>
                <w:szCs w:val="18"/>
              </w:rPr>
              <w:t>15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7 €</w:t>
            </w:r>
          </w:p>
        </w:tc>
        <w:tc>
          <w:tcPr>
            <w:tcW w:w="1260" w:type="dxa"/>
            <w:vMerge w:val="restart"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b/>
                <w:color w:val="auto"/>
                <w:sz w:val="18"/>
                <w:szCs w:val="18"/>
              </w:rPr>
              <w:t>3 semanas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/>
                <w:color w:val="auto"/>
                <w:sz w:val="18"/>
                <w:szCs w:val="18"/>
              </w:rPr>
              <w:t>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color w:val="auto"/>
                <w:sz w:val="18"/>
                <w:szCs w:val="18"/>
              </w:rPr>
              <w:t>183</w:t>
            </w:r>
            <w:r w:rsidR="001C5010" w:rsidRPr="00350BA5">
              <w:rPr>
                <w:rFonts w:ascii="Trebuchet MS" w:hAnsi="Trebuchet MS"/>
                <w:color w:val="auto"/>
                <w:sz w:val="18"/>
                <w:szCs w:val="18"/>
              </w:rPr>
              <w:t xml:space="preserve"> 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€</w:t>
            </w: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</w:p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No socios</w:t>
            </w:r>
          </w:p>
          <w:p w:rsidR="001C5010" w:rsidRPr="00350BA5" w:rsidRDefault="00B51E3C" w:rsidP="00C32264">
            <w:pPr>
              <w:spacing w:line="20" w:lineRule="atLeast"/>
              <w:jc w:val="center"/>
              <w:rPr>
                <w:rFonts w:ascii="Trebuchet MS" w:hAnsi="Trebuchet MS"/>
                <w:color w:val="auto"/>
                <w:sz w:val="18"/>
                <w:szCs w:val="18"/>
              </w:rPr>
            </w:pPr>
            <w:r>
              <w:rPr>
                <w:rFonts w:ascii="Trebuchet MS" w:hAnsi="Trebuchet MS" w:cs="Arial"/>
                <w:color w:val="auto"/>
                <w:sz w:val="18"/>
                <w:szCs w:val="18"/>
              </w:rPr>
              <w:t>218</w:t>
            </w:r>
            <w:r w:rsidR="001C5010" w:rsidRPr="00350BA5">
              <w:rPr>
                <w:rFonts w:ascii="Trebuchet MS" w:hAnsi="Trebuchet MS" w:cs="Arial"/>
                <w:color w:val="auto"/>
                <w:sz w:val="18"/>
                <w:szCs w:val="18"/>
              </w:rPr>
              <w:t>€</w:t>
            </w:r>
          </w:p>
        </w:tc>
      </w:tr>
      <w:tr w:rsidR="001C5010" w:rsidRPr="00B12D70">
        <w:trPr>
          <w:trHeight w:val="1125"/>
        </w:trPr>
        <w:tc>
          <w:tcPr>
            <w:tcW w:w="2155" w:type="dxa"/>
            <w:vMerge/>
          </w:tcPr>
          <w:p w:rsidR="001C5010" w:rsidRDefault="001C5010" w:rsidP="00CC0615">
            <w:pPr>
              <w:spacing w:before="240" w:line="180" w:lineRule="auto"/>
              <w:ind w:right="-5"/>
              <w:jc w:val="center"/>
              <w:rPr>
                <w:rFonts w:ascii="Trebuchet MS" w:hAnsi="Trebuchet MS"/>
              </w:rPr>
            </w:pPr>
          </w:p>
        </w:tc>
        <w:tc>
          <w:tcPr>
            <w:tcW w:w="2160" w:type="dxa"/>
            <w:vAlign w:val="center"/>
          </w:tcPr>
          <w:p w:rsidR="001C5010" w:rsidRDefault="001C5010" w:rsidP="001C501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1º-6º Ed. PRIMARIA</w:t>
            </w:r>
          </w:p>
        </w:tc>
        <w:tc>
          <w:tcPr>
            <w:tcW w:w="1260" w:type="dxa"/>
            <w:vAlign w:val="center"/>
          </w:tcPr>
          <w:p w:rsidR="001C5010" w:rsidRDefault="001C5010" w:rsidP="00C32264">
            <w:pPr>
              <w:ind w:left="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Ikastola HANDIA</w:t>
            </w:r>
          </w:p>
        </w:tc>
        <w:tc>
          <w:tcPr>
            <w:tcW w:w="1080" w:type="dxa"/>
            <w:vAlign w:val="center"/>
          </w:tcPr>
          <w:p w:rsidR="001C5010" w:rsidRDefault="001C5010" w:rsidP="00C322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9:25-13:25</w:t>
            </w:r>
          </w:p>
        </w:tc>
        <w:tc>
          <w:tcPr>
            <w:tcW w:w="1260" w:type="dxa"/>
            <w:vMerge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C5010" w:rsidRPr="00350BA5" w:rsidRDefault="001C5010" w:rsidP="00C32264">
            <w:pPr>
              <w:spacing w:line="20" w:lineRule="atLeast"/>
              <w:jc w:val="center"/>
              <w:rPr>
                <w:rFonts w:ascii="Trebuchet MS" w:hAnsi="Trebuchet MS"/>
                <w:b/>
                <w:color w:val="auto"/>
                <w:sz w:val="18"/>
                <w:szCs w:val="18"/>
              </w:rPr>
            </w:pPr>
          </w:p>
        </w:tc>
      </w:tr>
    </w:tbl>
    <w:p w:rsidR="006C2777" w:rsidRPr="00B12D70" w:rsidRDefault="006C2777" w:rsidP="003F3EC6">
      <w:pPr>
        <w:rPr>
          <w:rFonts w:ascii="Trebuchet MS" w:hAnsi="Trebuchet MS"/>
        </w:rPr>
        <w:sectPr w:rsidR="006C2777" w:rsidRPr="00B12D70" w:rsidSect="0043057E">
          <w:type w:val="continuous"/>
          <w:pgSz w:w="11906" w:h="16838"/>
          <w:pgMar w:top="360" w:right="746" w:bottom="719" w:left="900" w:header="708" w:footer="708" w:gutter="0"/>
          <w:cols w:space="708"/>
          <w:docGrid w:linePitch="360"/>
        </w:sectPr>
      </w:pPr>
    </w:p>
    <w:p w:rsidR="00C622AC" w:rsidRPr="00E245B0" w:rsidRDefault="00C622AC" w:rsidP="000121A4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Trebuchet MS" w:hAnsi="Trebuchet MS"/>
          <w:sz w:val="18"/>
          <w:szCs w:val="18"/>
        </w:rPr>
      </w:pPr>
      <w:r w:rsidRPr="00E245B0">
        <w:rPr>
          <w:rFonts w:ascii="Trebuchet MS" w:hAnsi="Trebuchet MS"/>
          <w:sz w:val="18"/>
          <w:szCs w:val="18"/>
        </w:rPr>
        <w:lastRenderedPageBreak/>
        <w:t xml:space="preserve">El Dto. de Educación del Ayuntamiento subvenciona estas actividades vacacionales. La resolución </w:t>
      </w:r>
      <w:r w:rsidR="00957CB1">
        <w:rPr>
          <w:rFonts w:ascii="Trebuchet MS" w:hAnsi="Trebuchet MS"/>
          <w:sz w:val="18"/>
          <w:szCs w:val="18"/>
        </w:rPr>
        <w:t xml:space="preserve">de dicha subvención </w:t>
      </w:r>
      <w:r w:rsidRPr="00E245B0">
        <w:rPr>
          <w:rFonts w:ascii="Trebuchet MS" w:hAnsi="Trebuchet MS"/>
          <w:sz w:val="18"/>
          <w:szCs w:val="18"/>
        </w:rPr>
        <w:t>será en noviembre</w:t>
      </w:r>
      <w:r w:rsidR="00957CB1">
        <w:rPr>
          <w:rFonts w:ascii="Trebuchet MS" w:hAnsi="Trebuchet MS"/>
          <w:sz w:val="18"/>
          <w:szCs w:val="18"/>
        </w:rPr>
        <w:t>. Si la subvención es superior a la prevista, se informará a las familias y se procederá a la devolución correspondiente.</w:t>
      </w:r>
    </w:p>
    <w:p w:rsidR="00FD3E7D" w:rsidRPr="00C1416D" w:rsidRDefault="00FD3E7D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center"/>
        <w:rPr>
          <w:rFonts w:ascii="Trebuchet MS" w:hAnsi="Trebuchet MS"/>
          <w:u w:val="single"/>
        </w:rPr>
      </w:pPr>
      <w:r w:rsidRPr="00C1416D">
        <w:rPr>
          <w:rFonts w:ascii="Trebuchet MS" w:hAnsi="Trebuchet MS"/>
          <w:b/>
          <w:u w:val="single"/>
        </w:rPr>
        <w:t xml:space="preserve">SERVICIO DE </w:t>
      </w:r>
      <w:r w:rsidR="00CC0615" w:rsidRPr="00C1416D">
        <w:rPr>
          <w:rFonts w:ascii="Trebuchet MS" w:hAnsi="Trebuchet MS"/>
          <w:b/>
          <w:u w:val="single"/>
        </w:rPr>
        <w:t>LUDOTECA MATINAL</w:t>
      </w:r>
    </w:p>
    <w:p w:rsidR="00FD3E7D" w:rsidRDefault="00FD3E7D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/>
        </w:rPr>
      </w:pPr>
      <w:r w:rsidRPr="008E5107">
        <w:rPr>
          <w:rFonts w:ascii="Trebuchet MS" w:hAnsi="Trebuchet MS"/>
        </w:rPr>
        <w:t xml:space="preserve">Funcionará desde las 8:15 </w:t>
      </w:r>
      <w:r w:rsidR="00CC0615">
        <w:rPr>
          <w:rFonts w:ascii="Trebuchet MS" w:hAnsi="Trebuchet MS"/>
        </w:rPr>
        <w:t>con entrada flexible</w:t>
      </w:r>
      <w:r w:rsidR="00957CB1">
        <w:rPr>
          <w:rFonts w:ascii="Trebuchet MS" w:hAnsi="Trebuchet MS"/>
        </w:rPr>
        <w:t>. Nº mínimo de inscripciones</w:t>
      </w:r>
      <w:r w:rsidR="00350BA5">
        <w:rPr>
          <w:rFonts w:ascii="Trebuchet MS" w:hAnsi="Trebuchet MS"/>
        </w:rPr>
        <w:t>:</w:t>
      </w:r>
      <w:r w:rsidR="00957CB1">
        <w:rPr>
          <w:rFonts w:ascii="Trebuchet MS" w:hAnsi="Trebuchet MS"/>
        </w:rPr>
        <w:t xml:space="preserve"> </w:t>
      </w:r>
      <w:r w:rsidR="00A67FDB">
        <w:rPr>
          <w:rFonts w:ascii="Trebuchet MS" w:hAnsi="Trebuchet MS"/>
        </w:rPr>
        <w:t>1</w:t>
      </w:r>
      <w:r w:rsidR="009E0636">
        <w:rPr>
          <w:rFonts w:ascii="Trebuchet MS" w:hAnsi="Trebuchet MS"/>
        </w:rPr>
        <w:t>5</w:t>
      </w:r>
      <w:r w:rsidR="00A67FDB">
        <w:rPr>
          <w:rFonts w:ascii="Trebuchet MS" w:hAnsi="Trebuchet MS"/>
        </w:rPr>
        <w:t xml:space="preserve"> </w:t>
      </w:r>
      <w:r w:rsidR="00AA7535">
        <w:rPr>
          <w:rFonts w:ascii="Trebuchet MS" w:hAnsi="Trebuchet MS"/>
        </w:rPr>
        <w:t>(*)</w:t>
      </w:r>
      <w:r w:rsidR="009874E5" w:rsidRPr="00383D1C">
        <w:rPr>
          <w:rFonts w:ascii="Trebuchet MS" w:hAnsi="Trebuchet MS"/>
        </w:rPr>
        <w:t xml:space="preserve">. </w:t>
      </w:r>
      <w:r w:rsidRPr="00383D1C">
        <w:rPr>
          <w:rFonts w:ascii="Trebuchet MS" w:hAnsi="Trebuchet MS"/>
          <w:b/>
        </w:rPr>
        <w:t>Coste</w:t>
      </w:r>
      <w:r w:rsidR="00957CB1">
        <w:rPr>
          <w:rFonts w:ascii="Trebuchet MS" w:hAnsi="Trebuchet MS"/>
          <w:b/>
        </w:rPr>
        <w:t xml:space="preserve"> semanal</w:t>
      </w:r>
      <w:r w:rsidRPr="00383D1C">
        <w:rPr>
          <w:rFonts w:ascii="Trebuchet MS" w:hAnsi="Trebuchet MS"/>
          <w:b/>
          <w:color w:val="auto"/>
        </w:rPr>
        <w:t xml:space="preserve">: </w:t>
      </w:r>
      <w:r w:rsidR="00E245B0" w:rsidRPr="00383D1C">
        <w:rPr>
          <w:rFonts w:ascii="Trebuchet MS" w:hAnsi="Trebuchet MS"/>
          <w:b/>
          <w:color w:val="auto"/>
        </w:rPr>
        <w:t>15</w:t>
      </w:r>
      <w:r w:rsidRPr="00383D1C">
        <w:rPr>
          <w:rFonts w:ascii="Trebuchet MS" w:hAnsi="Trebuchet MS"/>
          <w:b/>
          <w:color w:val="auto"/>
        </w:rPr>
        <w:t xml:space="preserve"> €</w:t>
      </w:r>
    </w:p>
    <w:p w:rsidR="00DE4910" w:rsidRPr="00C1416D" w:rsidRDefault="00DE4910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center"/>
        <w:rPr>
          <w:rFonts w:ascii="Trebuchet MS" w:hAnsi="Trebuchet MS"/>
          <w:u w:val="single"/>
        </w:rPr>
      </w:pPr>
      <w:r w:rsidRPr="00C1416D">
        <w:rPr>
          <w:rFonts w:ascii="Trebuchet MS" w:hAnsi="Trebuchet MS"/>
          <w:b/>
          <w:u w:val="single"/>
        </w:rPr>
        <w:t>SERVICIO DE COMEDOR</w:t>
      </w:r>
    </w:p>
    <w:p w:rsidR="00DE4910" w:rsidRDefault="00DE4910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/>
          <w:b/>
        </w:rPr>
      </w:pPr>
      <w:r w:rsidRPr="008E5107">
        <w:rPr>
          <w:rFonts w:ascii="Trebuchet MS" w:hAnsi="Trebuchet MS"/>
        </w:rPr>
        <w:t xml:space="preserve">Funcionará desde las </w:t>
      </w:r>
      <w:r>
        <w:rPr>
          <w:rFonts w:ascii="Trebuchet MS" w:hAnsi="Trebuchet MS"/>
        </w:rPr>
        <w:t>13:30</w:t>
      </w:r>
      <w:r w:rsidRPr="008E510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hasta las 15:00</w:t>
      </w:r>
      <w:r w:rsidRPr="008E5107">
        <w:rPr>
          <w:rFonts w:ascii="Trebuchet MS" w:hAnsi="Trebuchet MS"/>
        </w:rPr>
        <w:t xml:space="preserve">. </w:t>
      </w:r>
      <w:r w:rsidR="00957CB1">
        <w:rPr>
          <w:rFonts w:ascii="Trebuchet MS" w:hAnsi="Trebuchet MS"/>
        </w:rPr>
        <w:t xml:space="preserve">Nº mínimo de inscripciones: </w:t>
      </w:r>
      <w:r>
        <w:rPr>
          <w:rFonts w:ascii="Trebuchet MS" w:hAnsi="Trebuchet MS"/>
        </w:rPr>
        <w:t xml:space="preserve">15 </w:t>
      </w:r>
      <w:r w:rsidR="00AA7535">
        <w:rPr>
          <w:rFonts w:ascii="Trebuchet MS" w:hAnsi="Trebuchet MS"/>
        </w:rPr>
        <w:t>(*)</w:t>
      </w:r>
      <w:r w:rsidRPr="00383D1C">
        <w:rPr>
          <w:rFonts w:ascii="Trebuchet MS" w:hAnsi="Trebuchet MS"/>
        </w:rPr>
        <w:t xml:space="preserve">. </w:t>
      </w:r>
      <w:r w:rsidRPr="00383D1C">
        <w:rPr>
          <w:rFonts w:ascii="Trebuchet MS" w:hAnsi="Trebuchet MS"/>
          <w:b/>
        </w:rPr>
        <w:t>Coste</w:t>
      </w:r>
      <w:r w:rsidR="00957CB1">
        <w:rPr>
          <w:rFonts w:ascii="Trebuchet MS" w:hAnsi="Trebuchet MS"/>
          <w:b/>
        </w:rPr>
        <w:t xml:space="preserve"> </w:t>
      </w:r>
      <w:proofErr w:type="gramStart"/>
      <w:r w:rsidR="00957CB1">
        <w:rPr>
          <w:rFonts w:ascii="Trebuchet MS" w:hAnsi="Trebuchet MS"/>
          <w:b/>
        </w:rPr>
        <w:t xml:space="preserve">semanal </w:t>
      </w:r>
      <w:r w:rsidRPr="00383D1C">
        <w:rPr>
          <w:rFonts w:ascii="Trebuchet MS" w:hAnsi="Trebuchet MS"/>
          <w:b/>
          <w:color w:val="auto"/>
        </w:rPr>
        <w:t>:</w:t>
      </w:r>
      <w:proofErr w:type="gramEnd"/>
      <w:r w:rsidRPr="00383D1C">
        <w:rPr>
          <w:rFonts w:ascii="Trebuchet MS" w:hAnsi="Trebuchet MS"/>
          <w:b/>
          <w:color w:val="auto"/>
        </w:rPr>
        <w:t xml:space="preserve"> </w:t>
      </w:r>
      <w:r>
        <w:rPr>
          <w:rFonts w:ascii="Trebuchet MS" w:hAnsi="Trebuchet MS"/>
          <w:b/>
          <w:color w:val="auto"/>
        </w:rPr>
        <w:t>33</w:t>
      </w:r>
      <w:r w:rsidRPr="00383D1C">
        <w:rPr>
          <w:rFonts w:ascii="Trebuchet MS" w:hAnsi="Trebuchet MS"/>
          <w:b/>
          <w:color w:val="auto"/>
        </w:rPr>
        <w:t xml:space="preserve"> €</w:t>
      </w:r>
      <w:r w:rsidRPr="00383D1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para infantil y 2</w:t>
      </w:r>
      <w:r w:rsidR="00957CB1">
        <w:rPr>
          <w:rFonts w:ascii="Trebuchet MS" w:hAnsi="Trebuchet MS"/>
          <w:b/>
        </w:rPr>
        <w:t>6,40 € para primaria. El día de la excursión a Gamarra</w:t>
      </w:r>
      <w:r w:rsidR="00961EE2">
        <w:rPr>
          <w:rFonts w:ascii="Trebuchet MS" w:hAnsi="Trebuchet MS"/>
          <w:b/>
        </w:rPr>
        <w:t xml:space="preserve"> (sólo para Primaria)</w:t>
      </w:r>
      <w:r w:rsidR="00957CB1">
        <w:rPr>
          <w:rFonts w:ascii="Trebuchet MS" w:hAnsi="Trebuchet MS"/>
          <w:b/>
        </w:rPr>
        <w:t>, cada niño deberá llevar su propia comida.</w:t>
      </w:r>
    </w:p>
    <w:p w:rsidR="00961EE2" w:rsidRDefault="00961EE2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jc w:val="both"/>
        <w:rPr>
          <w:rFonts w:ascii="Trebuchet MS" w:hAnsi="Trebuchet MS"/>
          <w:b/>
        </w:rPr>
      </w:pPr>
    </w:p>
    <w:p w:rsidR="00AA7535" w:rsidRPr="00C1416D" w:rsidRDefault="00AA7535" w:rsidP="00957CB1">
      <w:pPr>
        <w:pBdr>
          <w:top w:val="single" w:sz="4" w:space="1" w:color="C0C0C0"/>
          <w:left w:val="single" w:sz="4" w:space="4" w:color="C0C0C0"/>
          <w:bottom w:val="single" w:sz="4" w:space="8" w:color="C0C0C0"/>
          <w:right w:val="single" w:sz="4" w:space="4" w:color="C0C0C0"/>
        </w:pBdr>
        <w:rPr>
          <w:rFonts w:ascii="Trebuchet MS" w:hAnsi="Trebuchet MS"/>
          <w:sz w:val="18"/>
          <w:szCs w:val="18"/>
        </w:rPr>
      </w:pPr>
      <w:r w:rsidRPr="00C1416D">
        <w:rPr>
          <w:rFonts w:ascii="Trebuchet MS" w:hAnsi="Trebuchet MS"/>
          <w:sz w:val="18"/>
          <w:szCs w:val="18"/>
        </w:rPr>
        <w:t>(*) En caso de no llegar al número mínimo de</w:t>
      </w:r>
      <w:r w:rsidR="00957CB1">
        <w:rPr>
          <w:rFonts w:ascii="Trebuchet MS" w:hAnsi="Trebuchet MS"/>
          <w:sz w:val="18"/>
          <w:szCs w:val="18"/>
        </w:rPr>
        <w:t xml:space="preserve"> inscripciones</w:t>
      </w:r>
      <w:r w:rsidRPr="00C1416D">
        <w:rPr>
          <w:rFonts w:ascii="Trebuchet MS" w:hAnsi="Trebuchet MS"/>
          <w:sz w:val="18"/>
          <w:szCs w:val="18"/>
        </w:rPr>
        <w:t xml:space="preserve"> para </w:t>
      </w:r>
      <w:r w:rsidR="00957CB1">
        <w:rPr>
          <w:rFonts w:ascii="Trebuchet MS" w:hAnsi="Trebuchet MS"/>
          <w:sz w:val="18"/>
          <w:szCs w:val="18"/>
        </w:rPr>
        <w:t xml:space="preserve">los </w:t>
      </w:r>
      <w:r w:rsidRPr="00C1416D">
        <w:rPr>
          <w:rFonts w:ascii="Trebuchet MS" w:hAnsi="Trebuchet MS"/>
          <w:sz w:val="18"/>
          <w:szCs w:val="18"/>
        </w:rPr>
        <w:t>servicio</w:t>
      </w:r>
      <w:r w:rsidR="00957CB1">
        <w:rPr>
          <w:rFonts w:ascii="Trebuchet MS" w:hAnsi="Trebuchet MS"/>
          <w:sz w:val="18"/>
          <w:szCs w:val="18"/>
        </w:rPr>
        <w:t>s</w:t>
      </w:r>
      <w:r w:rsidRPr="00C1416D">
        <w:rPr>
          <w:rFonts w:ascii="Trebuchet MS" w:hAnsi="Trebuchet MS"/>
          <w:sz w:val="18"/>
          <w:szCs w:val="18"/>
        </w:rPr>
        <w:t xml:space="preserve"> de ludoteca matinal y comedor se devolverá el importe </w:t>
      </w:r>
      <w:proofErr w:type="spellStart"/>
      <w:r w:rsidRPr="00C1416D">
        <w:rPr>
          <w:rFonts w:ascii="Trebuchet MS" w:hAnsi="Trebuchet MS"/>
          <w:sz w:val="18"/>
          <w:szCs w:val="18"/>
        </w:rPr>
        <w:t>integro</w:t>
      </w:r>
      <w:proofErr w:type="spellEnd"/>
      <w:r w:rsidRPr="00C1416D">
        <w:rPr>
          <w:rFonts w:ascii="Trebuchet MS" w:hAnsi="Trebuchet MS"/>
          <w:sz w:val="18"/>
          <w:szCs w:val="18"/>
        </w:rPr>
        <w:t xml:space="preserve"> de la inscripción</w:t>
      </w:r>
      <w:r w:rsidR="00957CB1">
        <w:rPr>
          <w:rFonts w:ascii="Trebuchet MS" w:hAnsi="Trebuchet MS"/>
          <w:sz w:val="18"/>
          <w:szCs w:val="18"/>
        </w:rPr>
        <w:t>,</w:t>
      </w:r>
      <w:r w:rsidRPr="00C1416D">
        <w:rPr>
          <w:rFonts w:ascii="Trebuchet MS" w:hAnsi="Trebuchet MS"/>
          <w:sz w:val="18"/>
          <w:szCs w:val="18"/>
        </w:rPr>
        <w:t xml:space="preserve"> si así se solicita.</w:t>
      </w:r>
    </w:p>
    <w:p w:rsidR="00DE4910" w:rsidRPr="00B12D70" w:rsidRDefault="00DE4910" w:rsidP="00C32264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1E0" w:firstRow="1" w:lastRow="1" w:firstColumn="1" w:lastColumn="1" w:noHBand="0" w:noVBand="0"/>
      </w:tblPr>
      <w:tblGrid>
        <w:gridCol w:w="5200"/>
        <w:gridCol w:w="5200"/>
      </w:tblGrid>
      <w:tr w:rsidR="004D64DE" w:rsidRPr="005A24C6" w:rsidTr="00961EE2">
        <w:trPr>
          <w:trHeight w:val="5851"/>
        </w:trPr>
        <w:tc>
          <w:tcPr>
            <w:tcW w:w="5200" w:type="dxa"/>
          </w:tcPr>
          <w:p w:rsidR="00957CB1" w:rsidRPr="00961EE2" w:rsidRDefault="00957CB1" w:rsidP="00957CB1">
            <w:pPr>
              <w:spacing w:before="60"/>
              <w:ind w:right="124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8C5FB9" w:rsidRDefault="008C5FB9" w:rsidP="008C5FB9">
            <w:pPr>
              <w:ind w:left="329"/>
              <w:jc w:val="both"/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  <w:r w:rsidRPr="008C5FB9">
              <w:rPr>
                <w:rFonts w:ascii="Trebuchet MS" w:hAnsi="Trebuchet MS"/>
                <w:b/>
                <w:sz w:val="22"/>
                <w:szCs w:val="22"/>
                <w:u w:val="single"/>
              </w:rPr>
              <w:t>INSCRIPCIONES</w:t>
            </w:r>
          </w:p>
          <w:p w:rsidR="00961EE2" w:rsidRPr="008C5FB9" w:rsidRDefault="00961EE2" w:rsidP="008C5FB9">
            <w:pPr>
              <w:ind w:left="329"/>
              <w:jc w:val="both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  <w:p w:rsidR="008C5FB9" w:rsidRPr="008C5FB9" w:rsidRDefault="008C5FB9" w:rsidP="008C5FB9">
            <w:pPr>
              <w:ind w:left="329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C5FB9">
              <w:rPr>
                <w:rFonts w:ascii="Trebuchet MS" w:hAnsi="Trebuchet MS"/>
                <w:sz w:val="22"/>
                <w:szCs w:val="22"/>
              </w:rPr>
              <w:t>La inscripción puede hacerse tanto on-line (</w:t>
            </w:r>
            <w:hyperlink r:id="rId12" w:history="1">
              <w:r w:rsidRPr="00961EE2">
                <w:rPr>
                  <w:rFonts w:ascii="Trebuchet MS" w:hAnsi="Trebuchet MS"/>
                  <w:color w:val="0066FF"/>
                  <w:sz w:val="22"/>
                  <w:szCs w:val="22"/>
                  <w:u w:val="single"/>
                </w:rPr>
                <w:t>www.abendanogurasoak.com</w:t>
              </w:r>
            </w:hyperlink>
            <w:r w:rsidRPr="008C5FB9">
              <w:rPr>
                <w:rFonts w:ascii="Trebuchet MS" w:hAnsi="Trebuchet MS"/>
                <w:sz w:val="22"/>
                <w:szCs w:val="22"/>
              </w:rPr>
              <w:t xml:space="preserve">) como en papel, cumplimentando la hoja de inscripción. Tanto en el caso de inscripción on-line como en papel, ES </w:t>
            </w:r>
            <w:bookmarkStart w:id="0" w:name="_GoBack"/>
            <w:r w:rsidRPr="00A86FF4">
              <w:rPr>
                <w:rFonts w:ascii="Trebuchet MS" w:hAnsi="Trebuchet MS"/>
                <w:b/>
                <w:sz w:val="22"/>
                <w:szCs w:val="22"/>
                <w:u w:val="single"/>
              </w:rPr>
              <w:t>IMPRESCINCIBLE</w:t>
            </w:r>
            <w:bookmarkEnd w:id="0"/>
            <w:r w:rsidRPr="008C5FB9">
              <w:rPr>
                <w:rFonts w:ascii="Trebuchet MS" w:hAnsi="Trebuchet MS"/>
                <w:sz w:val="22"/>
                <w:szCs w:val="22"/>
              </w:rPr>
              <w:t xml:space="preserve"> la entrega de la hoja de autorización firmada.</w:t>
            </w:r>
          </w:p>
          <w:p w:rsidR="008C5FB9" w:rsidRDefault="008C5FB9" w:rsidP="008C5FB9">
            <w:pPr>
              <w:ind w:left="329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C5FB9">
              <w:rPr>
                <w:rFonts w:ascii="Trebuchet MS" w:hAnsi="Trebuchet MS"/>
                <w:sz w:val="22"/>
                <w:szCs w:val="22"/>
              </w:rPr>
              <w:t xml:space="preserve">Dicha hoja, </w:t>
            </w:r>
            <w:r w:rsidRPr="008C5FB9">
              <w:rPr>
                <w:rFonts w:ascii="Trebuchet MS" w:hAnsi="Trebuchet MS"/>
                <w:b/>
                <w:sz w:val="22"/>
                <w:szCs w:val="22"/>
              </w:rPr>
              <w:t>junto con el justificante de pago</w:t>
            </w:r>
            <w:r w:rsidRPr="008C5FB9">
              <w:rPr>
                <w:rFonts w:ascii="Trebuchet MS" w:hAnsi="Trebuchet MS"/>
                <w:sz w:val="22"/>
                <w:szCs w:val="22"/>
              </w:rPr>
              <w:t xml:space="preserve"> y la de inscripción (en su caso),  deberán depositarse en las cajas de colonias que estarán colocadas en los vestíbulos de las dos ikastolas. </w:t>
            </w:r>
          </w:p>
          <w:p w:rsidR="00961EE2" w:rsidRPr="00961EE2" w:rsidRDefault="00961EE2" w:rsidP="008C5FB9">
            <w:pPr>
              <w:ind w:left="329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61EE2">
              <w:rPr>
                <w:rFonts w:ascii="Trebuchet MS" w:hAnsi="Trebuchet MS"/>
                <w:sz w:val="22"/>
                <w:szCs w:val="22"/>
              </w:rPr>
              <w:t>Nº de cuenta para el ingreso</w:t>
            </w:r>
          </w:p>
          <w:p w:rsidR="00961EE2" w:rsidRDefault="00961EE2" w:rsidP="00961EE2">
            <w:pPr>
              <w:spacing w:before="20"/>
              <w:ind w:left="32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C5FB9">
              <w:rPr>
                <w:rFonts w:ascii="Trebuchet MS" w:hAnsi="Trebuchet MS"/>
                <w:b/>
                <w:sz w:val="24"/>
                <w:szCs w:val="24"/>
              </w:rPr>
              <w:t xml:space="preserve">Laboral </w:t>
            </w:r>
            <w:proofErr w:type="spellStart"/>
            <w:r w:rsidRPr="008C5FB9">
              <w:rPr>
                <w:rFonts w:ascii="Trebuchet MS" w:hAnsi="Trebuchet MS"/>
                <w:b/>
                <w:sz w:val="24"/>
                <w:szCs w:val="24"/>
              </w:rPr>
              <w:t>Kutxa</w:t>
            </w:r>
            <w:proofErr w:type="spellEnd"/>
            <w:r w:rsidRPr="008C5FB9">
              <w:rPr>
                <w:rFonts w:ascii="Trebuchet MS" w:hAnsi="Trebuchet MS"/>
                <w:b/>
                <w:sz w:val="24"/>
                <w:szCs w:val="24"/>
              </w:rPr>
              <w:t xml:space="preserve"> ES43 3035 0177 79 1770015861</w:t>
            </w:r>
          </w:p>
          <w:p w:rsidR="00961EE2" w:rsidRDefault="00961EE2" w:rsidP="00961EE2">
            <w:pPr>
              <w:spacing w:before="20"/>
              <w:ind w:left="329"/>
              <w:rPr>
                <w:rFonts w:ascii="Trebuchet MS" w:hAnsi="Trebuchet MS"/>
                <w:b/>
                <w:sz w:val="22"/>
                <w:szCs w:val="22"/>
              </w:rPr>
            </w:pPr>
            <w:r w:rsidRPr="00961EE2">
              <w:rPr>
                <w:rFonts w:ascii="Trebuchet MS" w:hAnsi="Trebuchet MS"/>
                <w:b/>
                <w:sz w:val="22"/>
                <w:szCs w:val="22"/>
              </w:rPr>
              <w:t>Indicad el nombre y apellidos de la niña o niño.</w:t>
            </w:r>
          </w:p>
          <w:p w:rsidR="008C5FB9" w:rsidRPr="00961EE2" w:rsidRDefault="008C5FB9" w:rsidP="00961EE2">
            <w:pPr>
              <w:spacing w:before="20"/>
              <w:ind w:left="329"/>
              <w:rPr>
                <w:rFonts w:ascii="Trebuchet MS" w:hAnsi="Trebuchet MS"/>
                <w:sz w:val="22"/>
                <w:szCs w:val="22"/>
              </w:rPr>
            </w:pPr>
            <w:r w:rsidRPr="008C5FB9">
              <w:rPr>
                <w:rFonts w:ascii="Trebuchet MS" w:hAnsi="Trebuchet MS"/>
                <w:sz w:val="22"/>
                <w:szCs w:val="22"/>
              </w:rPr>
              <w:t xml:space="preserve">El </w:t>
            </w:r>
            <w:r w:rsidRPr="008C5FB9">
              <w:rPr>
                <w:rFonts w:ascii="Trebuchet MS" w:hAnsi="Trebuchet MS"/>
                <w:b/>
                <w:sz w:val="22"/>
                <w:szCs w:val="22"/>
              </w:rPr>
              <w:t>plazo estará abierto del 7 al 13 de mayo</w:t>
            </w:r>
            <w:r w:rsidRPr="008C5FB9">
              <w:rPr>
                <w:rFonts w:ascii="Trebuchet MS" w:hAnsi="Trebuchet MS"/>
                <w:sz w:val="22"/>
                <w:szCs w:val="22"/>
              </w:rPr>
              <w:t xml:space="preserve"> (ambos incluidos)</w:t>
            </w:r>
          </w:p>
          <w:p w:rsidR="004D64DE" w:rsidRPr="005A24C6" w:rsidRDefault="004D64DE" w:rsidP="00961EE2">
            <w:pPr>
              <w:spacing w:before="20"/>
              <w:ind w:left="329"/>
              <w:jc w:val="center"/>
              <w:rPr>
                <w:rFonts w:ascii="Trebuchet MS" w:hAnsi="Trebuchet MS"/>
                <w:b/>
                <w:color w:val="FF6600"/>
              </w:rPr>
            </w:pPr>
          </w:p>
        </w:tc>
        <w:tc>
          <w:tcPr>
            <w:tcW w:w="5200" w:type="dxa"/>
          </w:tcPr>
          <w:p w:rsidR="00957CB1" w:rsidRDefault="0000326B" w:rsidP="000121A4">
            <w:pPr>
              <w:spacing w:before="100" w:beforeAutospacing="1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</w:t>
            </w:r>
          </w:p>
          <w:p w:rsidR="008C5FB9" w:rsidRPr="005A24C6" w:rsidRDefault="008C5FB9" w:rsidP="008C5FB9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60"/>
              <w:ind w:left="360" w:right="124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R</w:t>
            </w:r>
            <w:r w:rsidRPr="005A24C6">
              <w:rPr>
                <w:rFonts w:ascii="Trebuchet MS" w:hAnsi="Trebuchet MS"/>
                <w:b/>
              </w:rPr>
              <w:t>espetar todos los plazos</w:t>
            </w:r>
            <w:r w:rsidRPr="005A24C6">
              <w:rPr>
                <w:rFonts w:ascii="Trebuchet MS" w:hAnsi="Trebuchet MS"/>
              </w:rPr>
              <w:t>. Las solicitudes entregadas fuera de plazo no se admitirán.</w:t>
            </w:r>
          </w:p>
          <w:p w:rsidR="008C5FB9" w:rsidRPr="005A24C6" w:rsidRDefault="008C5FB9" w:rsidP="008C5FB9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60"/>
              <w:ind w:left="360" w:right="124"/>
              <w:jc w:val="both"/>
              <w:rPr>
                <w:rFonts w:ascii="Trebuchet MS" w:hAnsi="Trebuchet MS"/>
                <w:b/>
              </w:rPr>
            </w:pPr>
            <w:r w:rsidRPr="005A24C6">
              <w:rPr>
                <w:rFonts w:ascii="Trebuchet MS" w:hAnsi="Trebuchet MS"/>
              </w:rPr>
              <w:t xml:space="preserve">Si hay más solicitudes que plazas se realizará un sorteo respetando el siguiente </w:t>
            </w:r>
            <w:r w:rsidRPr="005A24C6">
              <w:rPr>
                <w:rFonts w:ascii="Trebuchet MS" w:hAnsi="Trebuchet MS"/>
                <w:b/>
              </w:rPr>
              <w:t>orden de preferencia:</w:t>
            </w:r>
          </w:p>
          <w:p w:rsidR="008C5FB9" w:rsidRPr="005A24C6" w:rsidRDefault="008C5FB9" w:rsidP="008C5FB9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900" w:right="124"/>
              <w:jc w:val="both"/>
              <w:rPr>
                <w:rFonts w:ascii="Trebuchet MS" w:hAnsi="Trebuchet MS"/>
              </w:rPr>
            </w:pPr>
            <w:r w:rsidRPr="005A24C6">
              <w:rPr>
                <w:rFonts w:ascii="Trebuchet MS" w:hAnsi="Trebuchet MS"/>
              </w:rPr>
              <w:t>Socios/as de la AMPA</w:t>
            </w:r>
          </w:p>
          <w:p w:rsidR="008C5FB9" w:rsidRPr="005A24C6" w:rsidRDefault="008C5FB9" w:rsidP="008C5FB9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20"/>
              <w:ind w:left="896" w:right="124" w:hanging="357"/>
              <w:jc w:val="both"/>
              <w:rPr>
                <w:rFonts w:ascii="Trebuchet MS" w:hAnsi="Trebuchet MS"/>
              </w:rPr>
            </w:pPr>
            <w:r w:rsidRPr="005A24C6">
              <w:rPr>
                <w:rFonts w:ascii="Trebuchet MS" w:hAnsi="Trebuchet MS"/>
              </w:rPr>
              <w:t>No socios/as de la AMPA</w:t>
            </w:r>
          </w:p>
          <w:p w:rsidR="008C5FB9" w:rsidRPr="005A24C6" w:rsidRDefault="008C5FB9" w:rsidP="008C5FB9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20"/>
              <w:ind w:left="896" w:right="124" w:hanging="357"/>
              <w:jc w:val="both"/>
              <w:rPr>
                <w:rFonts w:ascii="Trebuchet MS" w:hAnsi="Trebuchet MS"/>
              </w:rPr>
            </w:pPr>
            <w:r w:rsidRPr="005A24C6">
              <w:rPr>
                <w:rFonts w:ascii="Trebuchet MS" w:hAnsi="Trebuchet MS"/>
              </w:rPr>
              <w:t>Niños/as de fuera de la Ikastola matriculados en modelo D.</w:t>
            </w:r>
          </w:p>
          <w:p w:rsidR="008C5FB9" w:rsidRPr="005A24C6" w:rsidRDefault="008C5FB9" w:rsidP="008C5FB9">
            <w:pPr>
              <w:numPr>
                <w:ilvl w:val="1"/>
                <w:numId w:val="14"/>
              </w:numPr>
              <w:tabs>
                <w:tab w:val="clear" w:pos="1440"/>
              </w:tabs>
              <w:ind w:left="360"/>
              <w:jc w:val="both"/>
              <w:rPr>
                <w:rFonts w:ascii="Trebuchet MS" w:hAnsi="Trebuchet MS"/>
              </w:rPr>
            </w:pPr>
            <w:r w:rsidRPr="005A24C6">
              <w:rPr>
                <w:rFonts w:ascii="Trebuchet MS" w:hAnsi="Trebuchet MS"/>
              </w:rPr>
              <w:t xml:space="preserve">Las </w:t>
            </w:r>
            <w:r w:rsidRPr="005A24C6">
              <w:rPr>
                <w:rFonts w:ascii="Trebuchet MS" w:hAnsi="Trebuchet MS"/>
                <w:b/>
              </w:rPr>
              <w:t>listas</w:t>
            </w:r>
            <w:r w:rsidRPr="005A24C6">
              <w:rPr>
                <w:rFonts w:ascii="Trebuchet MS" w:hAnsi="Trebuchet MS"/>
              </w:rPr>
              <w:t xml:space="preserve"> de admitidos/as se colocarán en los tablones de anuncios de las entradas de las dos Ikastolas, en </w:t>
            </w:r>
            <w:hyperlink r:id="rId13" w:history="1">
              <w:r w:rsidRPr="005A24C6">
                <w:rPr>
                  <w:rStyle w:val="Hipervnculo"/>
                  <w:rFonts w:ascii="Trebuchet MS" w:hAnsi="Trebuchet MS"/>
                  <w:color w:val="000000"/>
                  <w:u w:val="none"/>
                </w:rPr>
                <w:t>www.abendanogurasoak.com</w:t>
              </w:r>
            </w:hyperlink>
            <w:r w:rsidRPr="005A24C6">
              <w:rPr>
                <w:rFonts w:ascii="Trebuchet MS" w:hAnsi="Trebuchet MS"/>
              </w:rPr>
              <w:t xml:space="preserve"> y en Facebook</w:t>
            </w:r>
          </w:p>
          <w:p w:rsidR="008C5FB9" w:rsidRPr="005A24C6" w:rsidRDefault="008C5FB9" w:rsidP="008C5FB9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360" w:right="124" w:hanging="357"/>
              <w:jc w:val="both"/>
              <w:rPr>
                <w:rFonts w:ascii="Trebuchet MS" w:hAnsi="Trebuchet MS"/>
                <w:b/>
              </w:rPr>
            </w:pPr>
            <w:r w:rsidRPr="005A24C6">
              <w:rPr>
                <w:rFonts w:ascii="Trebuchet MS" w:hAnsi="Trebuchet MS"/>
              </w:rPr>
              <w:t xml:space="preserve">Una vez realizada la inscripción </w:t>
            </w:r>
            <w:r w:rsidRPr="005A24C6">
              <w:rPr>
                <w:rFonts w:ascii="Trebuchet MS" w:hAnsi="Trebuchet MS"/>
                <w:b/>
              </w:rPr>
              <w:t>NO SE DEVOLVERÁ EL DINERO</w:t>
            </w:r>
            <w:r>
              <w:rPr>
                <w:rFonts w:ascii="Trebuchet MS" w:hAnsi="Trebuchet MS"/>
                <w:b/>
              </w:rPr>
              <w:t xml:space="preserve"> (*)</w:t>
            </w:r>
          </w:p>
          <w:p w:rsidR="008C5FB9" w:rsidRPr="005A24C6" w:rsidRDefault="008C5FB9" w:rsidP="008C5FB9">
            <w:pPr>
              <w:spacing w:before="60"/>
              <w:ind w:left="3" w:right="124"/>
              <w:jc w:val="both"/>
              <w:rPr>
                <w:rFonts w:ascii="Trebuchet MS" w:hAnsi="Trebuchet MS"/>
                <w:b/>
              </w:rPr>
            </w:pPr>
          </w:p>
          <w:p w:rsidR="008C5FB9" w:rsidRPr="00961EE2" w:rsidRDefault="008C5FB9" w:rsidP="00961EE2">
            <w:pPr>
              <w:numPr>
                <w:ilvl w:val="1"/>
                <w:numId w:val="12"/>
              </w:numPr>
              <w:tabs>
                <w:tab w:val="clear" w:pos="1440"/>
              </w:tabs>
              <w:spacing w:before="60"/>
              <w:ind w:left="360" w:right="124" w:hanging="357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</w:rPr>
            </w:pPr>
            <w:r w:rsidRPr="00961EE2">
              <w:rPr>
                <w:rFonts w:ascii="Trebuchet MS" w:hAnsi="Trebuchet MS"/>
                <w:b/>
                <w:color w:val="auto"/>
                <w:sz w:val="22"/>
                <w:szCs w:val="22"/>
                <w:u w:val="single"/>
              </w:rPr>
              <w:t>REUNIÓN INFORMATIVA</w:t>
            </w:r>
          </w:p>
          <w:p w:rsidR="004D64DE" w:rsidRPr="005A24C6" w:rsidRDefault="008C5FB9" w:rsidP="00961EE2">
            <w:pPr>
              <w:spacing w:before="20"/>
              <w:ind w:left="329"/>
              <w:jc w:val="both"/>
              <w:rPr>
                <w:rFonts w:ascii="Trebuchet MS" w:hAnsi="Trebuchet MS"/>
              </w:rPr>
            </w:pPr>
            <w:r w:rsidRPr="00961EE2">
              <w:rPr>
                <w:rFonts w:ascii="Trebuchet MS" w:hAnsi="Trebuchet MS"/>
                <w:b/>
                <w:color w:val="auto"/>
                <w:sz w:val="22"/>
                <w:szCs w:val="22"/>
              </w:rPr>
              <w:t>Jueves 31 de Mayo, a las 17:30</w:t>
            </w:r>
            <w:r w:rsidRPr="00961EE2">
              <w:rPr>
                <w:rFonts w:ascii="Trebuchet MS" w:hAnsi="Trebuchet MS"/>
                <w:color w:val="auto"/>
                <w:sz w:val="22"/>
                <w:szCs w:val="22"/>
              </w:rPr>
              <w:t>, en el antiguo comedor de la Ikastola grande (Asamblea General Ordinaria de la Asociación). Habrá servicio de guardería.</w:t>
            </w:r>
          </w:p>
        </w:tc>
      </w:tr>
    </w:tbl>
    <w:p w:rsidR="006C2777" w:rsidRDefault="006C2777" w:rsidP="004F110A">
      <w:pPr>
        <w:spacing w:before="100" w:beforeAutospacing="1"/>
      </w:pPr>
    </w:p>
    <w:sectPr w:rsidR="006C2777" w:rsidSect="005121B2">
      <w:type w:val="continuous"/>
      <w:pgSz w:w="11906" w:h="16838"/>
      <w:pgMar w:top="899" w:right="746" w:bottom="360" w:left="900" w:header="708" w:footer="708" w:gutter="0"/>
      <w:cols w:space="708" w:equalWidth="0">
        <w:col w:w="102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DA" w:rsidRDefault="00293EDA" w:rsidP="004A6CAA">
      <w:r>
        <w:separator/>
      </w:r>
    </w:p>
  </w:endnote>
  <w:endnote w:type="continuationSeparator" w:id="0">
    <w:p w:rsidR="00293EDA" w:rsidRDefault="00293EDA" w:rsidP="004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lk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DA" w:rsidRDefault="00293EDA" w:rsidP="004A6CAA">
      <w:r>
        <w:separator/>
      </w:r>
    </w:p>
  </w:footnote>
  <w:footnote w:type="continuationSeparator" w:id="0">
    <w:p w:rsidR="00293EDA" w:rsidRDefault="00293EDA" w:rsidP="004A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CC1"/>
    <w:multiLevelType w:val="hybridMultilevel"/>
    <w:tmpl w:val="61402848"/>
    <w:lvl w:ilvl="0" w:tplc="7D86F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E8F8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607A3"/>
    <w:multiLevelType w:val="hybridMultilevel"/>
    <w:tmpl w:val="77B6044C"/>
    <w:lvl w:ilvl="0" w:tplc="7D86F4D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8E8F8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3FA0F2F"/>
    <w:multiLevelType w:val="hybridMultilevel"/>
    <w:tmpl w:val="47863C10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9F25C5"/>
    <w:multiLevelType w:val="hybridMultilevel"/>
    <w:tmpl w:val="5B0C4A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eastAsia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2D1797"/>
    <w:multiLevelType w:val="hybridMultilevel"/>
    <w:tmpl w:val="6F3A7990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90E01"/>
    <w:multiLevelType w:val="multilevel"/>
    <w:tmpl w:val="47863C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277633"/>
    <w:multiLevelType w:val="hybridMultilevel"/>
    <w:tmpl w:val="7F6856DC"/>
    <w:lvl w:ilvl="0" w:tplc="C876E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E8F8A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10708"/>
    <w:multiLevelType w:val="hybridMultilevel"/>
    <w:tmpl w:val="5CA0C7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E8F8A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A84787F"/>
    <w:multiLevelType w:val="multilevel"/>
    <w:tmpl w:val="F42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E8F8A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F0370A7"/>
    <w:multiLevelType w:val="hybridMultilevel"/>
    <w:tmpl w:val="FE70A756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056"/>
    <w:multiLevelType w:val="hybridMultilevel"/>
    <w:tmpl w:val="B13E41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16"/>
        <w:szCs w:val="16"/>
      </w:rPr>
    </w:lvl>
    <w:lvl w:ilvl="1" w:tplc="7D86F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E8F8A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357E1F"/>
    <w:multiLevelType w:val="hybridMultilevel"/>
    <w:tmpl w:val="9A0E79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E8F8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92E50"/>
    <w:multiLevelType w:val="hybridMultilevel"/>
    <w:tmpl w:val="CDB89408"/>
    <w:lvl w:ilvl="0" w:tplc="3CA864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9421D6"/>
    <w:multiLevelType w:val="hybridMultilevel"/>
    <w:tmpl w:val="815AB704"/>
    <w:lvl w:ilvl="0" w:tplc="3CA864D0">
      <w:start w:val="1"/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Arial Unicode MS" w:eastAsia="Arial Unicode MS" w:hAnsi="Arial Unicode MS" w:hint="eastAsi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14">
    <w:nsid w:val="76D06243"/>
    <w:multiLevelType w:val="hybridMultilevel"/>
    <w:tmpl w:val="7FF09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EA71224"/>
    <w:multiLevelType w:val="hybridMultilevel"/>
    <w:tmpl w:val="6A305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8F8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80A"/>
    <w:rsid w:val="0000326B"/>
    <w:rsid w:val="000038BB"/>
    <w:rsid w:val="000121A4"/>
    <w:rsid w:val="00081295"/>
    <w:rsid w:val="00086FEE"/>
    <w:rsid w:val="00093218"/>
    <w:rsid w:val="000B56C4"/>
    <w:rsid w:val="000C44B3"/>
    <w:rsid w:val="001353D4"/>
    <w:rsid w:val="001714F6"/>
    <w:rsid w:val="00177999"/>
    <w:rsid w:val="001C5010"/>
    <w:rsid w:val="002044AD"/>
    <w:rsid w:val="002112D7"/>
    <w:rsid w:val="00240753"/>
    <w:rsid w:val="00257694"/>
    <w:rsid w:val="00293EDA"/>
    <w:rsid w:val="002A0E09"/>
    <w:rsid w:val="002B1118"/>
    <w:rsid w:val="002D74E5"/>
    <w:rsid w:val="002E5E26"/>
    <w:rsid w:val="003306D6"/>
    <w:rsid w:val="00350BA5"/>
    <w:rsid w:val="00355C39"/>
    <w:rsid w:val="00383D1C"/>
    <w:rsid w:val="0038536F"/>
    <w:rsid w:val="003A59AD"/>
    <w:rsid w:val="003B2A62"/>
    <w:rsid w:val="003C780A"/>
    <w:rsid w:val="003F3EC6"/>
    <w:rsid w:val="0043057E"/>
    <w:rsid w:val="0045258F"/>
    <w:rsid w:val="00463E47"/>
    <w:rsid w:val="00476C1E"/>
    <w:rsid w:val="004A6CAA"/>
    <w:rsid w:val="004D64DE"/>
    <w:rsid w:val="004E50ED"/>
    <w:rsid w:val="004E5829"/>
    <w:rsid w:val="004F110A"/>
    <w:rsid w:val="004F7C5A"/>
    <w:rsid w:val="005121B2"/>
    <w:rsid w:val="00562999"/>
    <w:rsid w:val="00581246"/>
    <w:rsid w:val="005876F2"/>
    <w:rsid w:val="005A24C6"/>
    <w:rsid w:val="005A2FF6"/>
    <w:rsid w:val="005A4C4A"/>
    <w:rsid w:val="005C7A01"/>
    <w:rsid w:val="005F04A4"/>
    <w:rsid w:val="005F2468"/>
    <w:rsid w:val="00606AB6"/>
    <w:rsid w:val="00675FC7"/>
    <w:rsid w:val="006C2777"/>
    <w:rsid w:val="006E4B89"/>
    <w:rsid w:val="00725017"/>
    <w:rsid w:val="007648CE"/>
    <w:rsid w:val="00856468"/>
    <w:rsid w:val="008B284F"/>
    <w:rsid w:val="008B3C3B"/>
    <w:rsid w:val="008B72A1"/>
    <w:rsid w:val="008C5FB9"/>
    <w:rsid w:val="008E45F2"/>
    <w:rsid w:val="008E5107"/>
    <w:rsid w:val="0093062F"/>
    <w:rsid w:val="009312E6"/>
    <w:rsid w:val="00957CB1"/>
    <w:rsid w:val="00957E91"/>
    <w:rsid w:val="00961EE2"/>
    <w:rsid w:val="009851B9"/>
    <w:rsid w:val="009874E5"/>
    <w:rsid w:val="009A6EEA"/>
    <w:rsid w:val="009B5723"/>
    <w:rsid w:val="009D10EA"/>
    <w:rsid w:val="009E0636"/>
    <w:rsid w:val="009F2302"/>
    <w:rsid w:val="009F2E57"/>
    <w:rsid w:val="009F5C09"/>
    <w:rsid w:val="00A242D8"/>
    <w:rsid w:val="00A332C8"/>
    <w:rsid w:val="00A60D56"/>
    <w:rsid w:val="00A66036"/>
    <w:rsid w:val="00A67530"/>
    <w:rsid w:val="00A67FDB"/>
    <w:rsid w:val="00A802F4"/>
    <w:rsid w:val="00A86FF4"/>
    <w:rsid w:val="00AA7535"/>
    <w:rsid w:val="00B0738E"/>
    <w:rsid w:val="00B12D70"/>
    <w:rsid w:val="00B15418"/>
    <w:rsid w:val="00B51E3C"/>
    <w:rsid w:val="00B70EED"/>
    <w:rsid w:val="00BB5B40"/>
    <w:rsid w:val="00BE316D"/>
    <w:rsid w:val="00BE5AEB"/>
    <w:rsid w:val="00C1416D"/>
    <w:rsid w:val="00C32264"/>
    <w:rsid w:val="00C338F9"/>
    <w:rsid w:val="00C35483"/>
    <w:rsid w:val="00C4320F"/>
    <w:rsid w:val="00C52288"/>
    <w:rsid w:val="00C53914"/>
    <w:rsid w:val="00C622AC"/>
    <w:rsid w:val="00C80B03"/>
    <w:rsid w:val="00CA6CE0"/>
    <w:rsid w:val="00CC0615"/>
    <w:rsid w:val="00CD7876"/>
    <w:rsid w:val="00D00BB2"/>
    <w:rsid w:val="00D31B42"/>
    <w:rsid w:val="00D54DCB"/>
    <w:rsid w:val="00D55327"/>
    <w:rsid w:val="00D55D99"/>
    <w:rsid w:val="00D67F55"/>
    <w:rsid w:val="00D719DE"/>
    <w:rsid w:val="00D81430"/>
    <w:rsid w:val="00DE4910"/>
    <w:rsid w:val="00DF2A66"/>
    <w:rsid w:val="00E245B0"/>
    <w:rsid w:val="00E300DE"/>
    <w:rsid w:val="00EB4CE3"/>
    <w:rsid w:val="00EC295D"/>
    <w:rsid w:val="00EE652E"/>
    <w:rsid w:val="00F149F8"/>
    <w:rsid w:val="00F25FE5"/>
    <w:rsid w:val="00F57220"/>
    <w:rsid w:val="00F77DB7"/>
    <w:rsid w:val="00F872D6"/>
    <w:rsid w:val="00F90365"/>
    <w:rsid w:val="00FA15B2"/>
    <w:rsid w:val="00FA3BAB"/>
    <w:rsid w:val="00F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C6"/>
    <w:rPr>
      <w:color w:val="000000"/>
      <w:kern w:val="28"/>
    </w:rPr>
  </w:style>
  <w:style w:type="paragraph" w:styleId="Ttulo1">
    <w:name w:val="heading 1"/>
    <w:basedOn w:val="Normal"/>
    <w:qFormat/>
    <w:rsid w:val="003F3EC6"/>
    <w:pPr>
      <w:ind w:left="283" w:right="699"/>
      <w:jc w:val="center"/>
      <w:outlineLvl w:val="0"/>
    </w:pPr>
    <w:rPr>
      <w:rFonts w:ascii="Wilke-Roman" w:hAnsi="Wilke-Roman"/>
      <w:b/>
      <w:bCs/>
      <w:spacing w:val="20"/>
      <w:kern w:val="2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F3EC6"/>
    <w:rPr>
      <w:color w:val="0066FF"/>
      <w:u w:val="single"/>
    </w:rPr>
  </w:style>
  <w:style w:type="paragraph" w:styleId="Encabezado">
    <w:name w:val="header"/>
    <w:basedOn w:val="Normal"/>
    <w:rsid w:val="00463E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3E4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6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A6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bendanogurasoa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bendanoguraso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bendanogurasoak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RINCONES DE JUEGO y COLONIAS ABIERTAS</vt:lpstr>
    </vt:vector>
  </TitlesOfParts>
  <Company/>
  <LinksUpToDate>false</LinksUpToDate>
  <CharactersWithSpaces>3221</CharactersWithSpaces>
  <SharedDoc>false</SharedDoc>
  <HLinks>
    <vt:vector size="18" baseType="variant">
      <vt:variant>
        <vt:i4>4980812</vt:i4>
      </vt:variant>
      <vt:variant>
        <vt:i4>6</vt:i4>
      </vt:variant>
      <vt:variant>
        <vt:i4>0</vt:i4>
      </vt:variant>
      <vt:variant>
        <vt:i4>5</vt:i4>
      </vt:variant>
      <vt:variant>
        <vt:lpwstr>http://www.abendanogurasoak.com/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http://www.abendanogurasoak.com/</vt:lpwstr>
      </vt:variant>
      <vt:variant>
        <vt:lpwstr/>
      </vt:variant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mailto:abendanogurasoak@hotmail.com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RINCONES DE JUEGO y COLONIAS ABIERTAS</dc:title>
  <dc:creator>Museo Diocesano</dc:creator>
  <cp:lastModifiedBy>Unax</cp:lastModifiedBy>
  <cp:revision>4</cp:revision>
  <cp:lastPrinted>2016-04-04T12:24:00Z</cp:lastPrinted>
  <dcterms:created xsi:type="dcterms:W3CDTF">2018-04-19T09:16:00Z</dcterms:created>
  <dcterms:modified xsi:type="dcterms:W3CDTF">2018-04-19T19:42:00Z</dcterms:modified>
</cp:coreProperties>
</file>